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PROGRAMMAZIONE DIPARTIMENTALE SCIENZE CHIMICHE FISICHE E NATURALI CLASSE SECONDA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</w:t>
      </w:r>
      <w:r w:rsidDel="00000000" w:rsidR="00000000" w:rsidRPr="00000000">
        <w:rPr>
          <w:b w:val="1"/>
          <w:sz w:val="24"/>
          <w:szCs w:val="24"/>
          <w:rtl w:val="0"/>
        </w:rPr>
        <w:t xml:space="preserve">2025_2026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FORMATIVI: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Argomentare e sostenere le proprie opinioni, imparando però a rispettare i punti di vista degli altri.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Avviare alla consapevolezza di fattori che condizionano l’ambiente e la salute.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Interagire con l’ambiente naturale che ci circonda e assumere atteggiamenti positivi per tutelarlo (raccolta differenziata, evitare sprechi d’acqua,.).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Spingere alla ricerca e alla sperimentazione, favorendo la nascita di uno spirito di osservazione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OBIETTIVI MINIMI: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gli elementi e alcuni tipi di composti inorganici e organici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Realizzare esperienze semplici in laboratorio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Utilizzare i concetti fisici fondamentali quali: pressione, volume, velocità, peso, forza, temperatura, calore, in semplici situazioni di esperienza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l’organizzazione del corpo umano con i suoi sistemi ed apparati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le giuste scelte per affrontare i rischi connessi con una cattiva alimentazione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Assumere comportamenti e scelte personali ecologicamente sostenibili.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INDICATORI DI APPRENDIMENTO DI SCIENZE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387.0" w:type="dxa"/>
        <w:tblLayout w:type="fixed"/>
        <w:tblLook w:val="0000"/>
      </w:tblPr>
      <w:tblGrid>
        <w:gridCol w:w="2430"/>
        <w:gridCol w:w="3390"/>
        <w:gridCol w:w="3960"/>
        <w:tblGridChange w:id="0">
          <w:tblGrid>
            <w:gridCol w:w="2430"/>
            <w:gridCol w:w="3390"/>
            <w:gridCol w:w="3960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Sostanze e trasformazioni chimiche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Definire un fenomeno fisico e uno chimico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Definire un elemento e un composto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struttura di un atomo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criteri con cui è costruita la tavola periodica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le caratteristiche degli elementi e dei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composti chimici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la differenza tra atomi stabili e atomi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instabili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che cos’è un legame ionico e un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legame covalente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un fenomeno fisico da un fenomeno chimico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un elemento da un composto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Costruire semplici modelli molecolari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distinguere se un legame chimico è ionico o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covalente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 struttura e l’organizzazione del corpo umano.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principali caratteristiche della cellula eucariote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principali caratteristiche di un tessuto e di un organo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differenza tra apparato, sistema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distinguere cellule, tessuti e organi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CORPO UMANO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L’apparato tegumentario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caratteristiche, le funzioni e gli strati della pelle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gli annessi cutanei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malattie della pelle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le varie parti della pelle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CORPO UMANO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L’apparato locomotore: sistema scheletrico e muscolare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parti del sistema scheletrico e la composizione del tessuto osseo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vantaggi della posizione eretta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l’azione dei vari tipi di muscoli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funzioni del sistema muscolare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come lavorano i muscoli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malattie più comuni del sistema muscolare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i vari tipi di articolazioni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posizioni corrette da assumere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come agiscono i muscoli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cause che determinano alcune malattie dei muscoli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CORPO UMANO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respirazione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la funzione della respirazione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parti dell’apparato respiratorio e la loro funzione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meccanismi del movimento respiratorio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parti dell’apparato respiratorio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il percorso compiuto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dell'aria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nell’apparato respiratorio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come avviene il passaggio dei gas respiratori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CORPO UMANO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circolazione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l’anatomia e le funzioni del muscolo cardiaco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le caratteristiche dei vasi sanguigni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composizione del sangue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percorso del sangue nel corpo umano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circolazione linfatica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sistema immunitario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dei gruppi sanguigni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alcune malattie del sistema cardiocircolatorio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parti del cuore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fasi del battito cardiaco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il percorso del sangue nella piccola e nella grande circolazione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CORPO UMANO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L’apparato digerente e 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nutrizione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composizione degli alimenti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gli organi dell’apparato digerente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struttura dei denti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alcune malattie dei denti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i processi di trasformazione del cibo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parti dell’apparato escretore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alcune malattie dell’apparato digerente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la funzione di taluni alimenti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Calcolare il valore nutrizionale di alcuni alimenti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parti dell’apparato digerente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parti che formano un dente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la funzione di alcuni organi dell’apparato digerente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parti dell’apparato escretore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forze e il lavoro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di una forza e la sua rappresentazione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legame tra forza, massa e accelerazione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concetto di lavoro ed energia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Sapere cos’è una forza e quali sono i suoi elementi caratteristici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Sapere come si rappresentano graficamente le forze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il concetto di forza risultante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Sapere cos’è il baricentro di un corpo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i vari tipi di equilibrio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leve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sue leggi.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diversi genere di leve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rappresentare le forze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operare con le forze, svolgendo semplici esercizi.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distinguere i vari generi di leve: vantaggiose, indifferenti, svantaggiose e saper svolgere semplici esercizi riferiti ad oggetti di uso quotidiano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Il moto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gli elementi che caratterizzano il moto di un corpo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un moto uniforme e la sua rappresentazione grafica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la condizione di moto o di quiete rispetto ad un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 di riferimento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cosa si intende per traiettoria di un corpo in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movimento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cosa sono la velocità e l’accelerazione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 significati di: moto uniforme, moto vario, moto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uniformemente accelerato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Risolvere semplici problemi sul moto dei corpi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calcolare la velocità media e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l’accelerazione di un corpo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rappresentare graficamente il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moto di un corpo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analizzare un grafico per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ricavare dati ed eventualmente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raccoglierli in una tabella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Ricavare informazioni sul moto di un corpo dalla “lettura” di un grafico orario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N.B. Alcuni argomenti potranno essere trattati, sostituiti o implementati differentemente nelle varie programmazioni di classe, a seconda del percorso didattico che il/la docente intende perseguire assecondando le attitudini, gli interessi e i ritmi di apprendimento dei discenti.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particolare: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 Gli argomenti “le Forze e il Lavoro” e “Il Moto” verranno svolti a discrezione dei singoli docenti, in base alle attitudini ed agli interessi della classe.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99" w:top="360" w:left="709" w:right="849" w:header="29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1416" w:right="0" w:leftChars="-1" w:rightChars="0" w:firstLine="708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20" w:lineRule="atLeast"/>
      <w:ind w:leftChars="-1" w:rightChars="0" w:firstLineChars="-1"/>
      <w:textDirection w:val="btLr"/>
      <w:textAlignment w:val="top"/>
      <w:outlineLvl w:val="1"/>
    </w:pPr>
    <w:rPr>
      <w:b w:val="1"/>
      <w:i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480" w:lineRule="auto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RcGPMwfqm7Sc3EvbdNtcabbxA==">CgMxLjA4AHIhMUk0ZW52bklQUUJnd3BGb2xBcUJVTTVhb3lkVnVOYkIx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2018-11-30T16:28:00Z</dcterms:created>
  <dc:creator>cristina</dc:creator>
</cp:coreProperties>
</file>