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8644" w14:textId="77777777" w:rsidR="00C73523" w:rsidRDefault="00C73523" w:rsidP="00E166BB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>ISTITUTO COMPRENSIVO 3 – PERUGIA</w:t>
      </w:r>
    </w:p>
    <w:p w14:paraId="1355A943" w14:textId="77777777" w:rsidR="00C73523" w:rsidRDefault="00C73523" w:rsidP="00C73523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>Scuole dell'Infanzia “Via Quieta” - “Borgo XX Giugno”</w:t>
      </w:r>
    </w:p>
    <w:p w14:paraId="584B188D" w14:textId="77777777" w:rsidR="00C73523" w:rsidRDefault="00C73523" w:rsidP="00C73523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A.S. </w:t>
      </w:r>
      <w:proofErr w:type="gramStart"/>
      <w:r>
        <w:rPr>
          <w:sz w:val="16"/>
          <w:szCs w:val="16"/>
        </w:rPr>
        <w:t>20  /</w:t>
      </w:r>
      <w:proofErr w:type="gramEnd"/>
      <w:r>
        <w:rPr>
          <w:sz w:val="16"/>
          <w:szCs w:val="16"/>
        </w:rPr>
        <w:t>20</w:t>
      </w:r>
    </w:p>
    <w:p w14:paraId="53F9AF50" w14:textId="77777777" w:rsidR="00C73523" w:rsidRDefault="00C73523" w:rsidP="00E166BB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>VALUTAZIONE DELLE COMPETENZE RAGGIUNTE</w:t>
      </w:r>
    </w:p>
    <w:p w14:paraId="2CC784F4" w14:textId="77777777" w:rsidR="00C73523" w:rsidRDefault="00C73523" w:rsidP="00C73523">
      <w:pPr>
        <w:pStyle w:val="Standard"/>
        <w:rPr>
          <w:sz w:val="16"/>
          <w:szCs w:val="16"/>
        </w:rPr>
      </w:pPr>
    </w:p>
    <w:p w14:paraId="7D4445E6" w14:textId="77777777" w:rsidR="00C73523" w:rsidRDefault="00C73523" w:rsidP="00C73523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ALUNNO DI 5 </w:t>
      </w:r>
      <w:proofErr w:type="gramStart"/>
      <w:r>
        <w:rPr>
          <w:sz w:val="16"/>
          <w:szCs w:val="16"/>
        </w:rPr>
        <w:t>ANNI:_</w:t>
      </w:r>
      <w:proofErr w:type="gramEnd"/>
      <w:r>
        <w:rPr>
          <w:sz w:val="16"/>
          <w:szCs w:val="16"/>
        </w:rPr>
        <w:t>__________________________________________</w:t>
      </w:r>
    </w:p>
    <w:tbl>
      <w:tblPr>
        <w:tblW w:w="3272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22"/>
      </w:tblGrid>
      <w:tr w:rsidR="00C73523" w14:paraId="1BF3293D" w14:textId="77777777" w:rsidTr="00E166BB">
        <w:trPr>
          <w:jc w:val="right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A90C6" w14:textId="77777777" w:rsidR="00C73523" w:rsidRDefault="00C73523" w:rsidP="00D03D6F">
            <w:pPr>
              <w:pStyle w:val="Standard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VALUTAZIONE INIZIALE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0DE76" w14:textId="77777777" w:rsidR="00C73523" w:rsidRDefault="00C73523" w:rsidP="00D03D6F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VALUTAZIONE FINALE</w:t>
            </w:r>
          </w:p>
        </w:tc>
      </w:tr>
    </w:tbl>
    <w:p w14:paraId="5A81D0DE" w14:textId="77777777" w:rsidR="00C73523" w:rsidRDefault="00C73523" w:rsidP="00C73523">
      <w:pPr>
        <w:rPr>
          <w:vanish/>
        </w:rPr>
      </w:pPr>
    </w:p>
    <w:tbl>
      <w:tblPr>
        <w:tblW w:w="3272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560"/>
        <w:gridCol w:w="545"/>
        <w:gridCol w:w="559"/>
        <w:gridCol w:w="505"/>
        <w:gridCol w:w="558"/>
      </w:tblGrid>
      <w:tr w:rsidR="00C73523" w14:paraId="66D35503" w14:textId="77777777" w:rsidTr="00E166BB">
        <w:trPr>
          <w:jc w:val="righ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6A7F8" w14:textId="77777777" w:rsidR="00C73523" w:rsidRDefault="00C73523" w:rsidP="00D03D6F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Sì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6AE55" w14:textId="77777777" w:rsidR="00C73523" w:rsidRDefault="00C73523" w:rsidP="00D03D6F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AD989" w14:textId="77777777" w:rsidR="00C73523" w:rsidRDefault="00E166BB" w:rsidP="00D03D6F"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 POTEN-ZIARE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80A66" w14:textId="77777777" w:rsidR="00C73523" w:rsidRDefault="00C73523" w:rsidP="00D03D6F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Sì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3DCA5" w14:textId="77777777" w:rsidR="00C73523" w:rsidRDefault="00C73523" w:rsidP="00D03D6F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48DDF" w14:textId="77777777" w:rsidR="00C73523" w:rsidRDefault="00E166BB" w:rsidP="00D03D6F"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PA POTEN-ZIARE</w:t>
            </w:r>
          </w:p>
        </w:tc>
      </w:tr>
    </w:tbl>
    <w:p w14:paraId="54714C59" w14:textId="77777777" w:rsidR="00C73523" w:rsidRDefault="00C73523" w:rsidP="00C73523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IL </w:t>
      </w:r>
      <w:proofErr w:type="gramStart"/>
      <w:r>
        <w:rPr>
          <w:sz w:val="16"/>
          <w:szCs w:val="16"/>
        </w:rPr>
        <w:t>SE'</w:t>
      </w:r>
      <w:proofErr w:type="gramEnd"/>
      <w:r>
        <w:rPr>
          <w:sz w:val="16"/>
          <w:szCs w:val="16"/>
        </w:rPr>
        <w:t xml:space="preserve"> E L'ALTRO</w:t>
      </w: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7"/>
        <w:gridCol w:w="546"/>
        <w:gridCol w:w="559"/>
        <w:gridCol w:w="545"/>
        <w:gridCol w:w="559"/>
        <w:gridCol w:w="505"/>
        <w:gridCol w:w="557"/>
      </w:tblGrid>
      <w:tr w:rsidR="00C73523" w14:paraId="024D97C4" w14:textId="77777777" w:rsidTr="00E166BB">
        <w:tc>
          <w:tcPr>
            <w:tcW w:w="63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AE0A1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È ben inserito nel gruppo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84259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64393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B1FF7" w14:textId="77777777" w:rsidR="00C73523" w:rsidRDefault="00C73523" w:rsidP="00E166BB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61E19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D76FA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A431D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4E0696A1" w14:textId="77777777" w:rsidTr="00E166BB">
        <w:tc>
          <w:tcPr>
            <w:tcW w:w="6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3E0B7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È autonomo nelle situazioni di vita quotidiana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0B441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02869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B154C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CAD39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E286A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15A00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302D7BCE" w14:textId="77777777" w:rsidTr="00E166BB">
        <w:tc>
          <w:tcPr>
            <w:tcW w:w="6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D7627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Accetta e rispetta le regole di convivenza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AA3EF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00C13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BFF4E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E3B56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73094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F6B8A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71ED2AD1" w14:textId="77777777" w:rsidTr="00E166BB">
        <w:tc>
          <w:tcPr>
            <w:tcW w:w="6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34C2D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 xml:space="preserve">Ha maturato atteggiamenti di fiducia in </w:t>
            </w:r>
            <w:proofErr w:type="gramStart"/>
            <w:r>
              <w:rPr>
                <w:sz w:val="16"/>
              </w:rPr>
              <w:t>se</w:t>
            </w:r>
            <w:proofErr w:type="gramEnd"/>
            <w:r>
              <w:rPr>
                <w:sz w:val="16"/>
              </w:rPr>
              <w:t xml:space="preserve"> stesso e nelle proprie capacità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E38FC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CDED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D6F91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DCD84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21180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63F7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672C6AF1" w14:textId="77777777" w:rsidTr="00E166BB">
        <w:tc>
          <w:tcPr>
            <w:tcW w:w="6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0806C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Collabora alla realizzazione di attività in comune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B89AC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D6E8B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68312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F025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96AF1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88753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69438AEE" w14:textId="77777777" w:rsidTr="00E166BB">
        <w:tc>
          <w:tcPr>
            <w:tcW w:w="6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FA00E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Manifesta e controlla le proprie emozioni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C004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31FF9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E632E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FBFBE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BA24F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E72B7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7BCFEAF3" w14:textId="77777777" w:rsidTr="00E166BB">
        <w:tc>
          <w:tcPr>
            <w:tcW w:w="6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5ABFE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Reagisce in modo adeguato ai richiami e alle frustrazioni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41FD1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56806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47284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9FE9C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9532D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E181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4D07298E" w14:textId="77777777" w:rsidTr="00E166BB">
        <w:tc>
          <w:tcPr>
            <w:tcW w:w="636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56B5A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Affronta con sicurezza nuove esperienze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45E4C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42A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4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9ED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12779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41B7B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F254F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07C0B26E" w14:textId="77777777" w:rsidTr="00E166BB">
        <w:tc>
          <w:tcPr>
            <w:tcW w:w="63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20F1E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È autonomo nell'esecuzione del lavoro individuale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AC644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50CC6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7DB41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2FF7E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0450F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64ACF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3B7C68A8" w14:textId="77777777" w:rsidTr="00E166BB">
        <w:tc>
          <w:tcPr>
            <w:tcW w:w="63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9E787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Sa gestire i contrasti relazionali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3D70B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DB942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E0FC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BEC61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80DFE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DB16C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F7642" w14:paraId="5E863928" w14:textId="77777777" w:rsidTr="00E166BB">
        <w:tc>
          <w:tcPr>
            <w:tcW w:w="63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7C894" w14:textId="77777777" w:rsidR="006F7642" w:rsidRDefault="00EE1E5C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Ascolta gli altri e rispetta il turno nella conversazione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69D8C" w14:textId="77777777" w:rsidR="006F7642" w:rsidRDefault="006F7642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6DE27" w14:textId="77777777" w:rsidR="006F7642" w:rsidRDefault="006F7642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52CED" w14:textId="77777777" w:rsidR="006F7642" w:rsidRDefault="006F7642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940C3" w14:textId="77777777" w:rsidR="006F7642" w:rsidRDefault="006F7642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64950" w14:textId="77777777" w:rsidR="006F7642" w:rsidRDefault="006F7642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75F0C" w14:textId="77777777" w:rsidR="006F7642" w:rsidRDefault="006F7642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5833E86F" w14:textId="77777777" w:rsidTr="00E166BB">
        <w:tc>
          <w:tcPr>
            <w:tcW w:w="636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B9FA7" w14:textId="77777777" w:rsidR="000C0883" w:rsidRDefault="00EE1E5C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Rispetta e cura i beni comuni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8A7A2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39CCA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2A7EE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1384B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95F20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32C36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5A68DBD7" w14:textId="77777777" w:rsidR="00C73523" w:rsidRDefault="00C73523" w:rsidP="00C73523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IL CORPO E IL MOVIMENTO</w:t>
      </w: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8"/>
        <w:gridCol w:w="546"/>
        <w:gridCol w:w="559"/>
        <w:gridCol w:w="545"/>
        <w:gridCol w:w="559"/>
        <w:gridCol w:w="505"/>
        <w:gridCol w:w="556"/>
      </w:tblGrid>
      <w:tr w:rsidR="00C73523" w14:paraId="0AB73AF5" w14:textId="77777777" w:rsidTr="00E166BB">
        <w:tc>
          <w:tcPr>
            <w:tcW w:w="63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6A811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Riconosce e denomina le parti del corpo principali e secondarie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A494C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AE07F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33397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EFE52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F8127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AAE8E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4B1C9CCD" w14:textId="77777777" w:rsidTr="00E166BB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D736A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Rappresenta graficamente lo schema corporeo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17C01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F0BAE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FD978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6A078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6E732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04D92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5B524332" w14:textId="77777777" w:rsidTr="00E166BB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8383F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Ricompone un puzzle della figura umana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27F3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7088C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F92BE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D391F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539A4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1518D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78186BDD" w14:textId="77777777" w:rsidTr="00E166BB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8BF1C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Assume e descrive posizioni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88F3A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BA03A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EAA16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FDFBE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73604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027ED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5CA502F1" w14:textId="77777777" w:rsidTr="00E166BB">
        <w:tc>
          <w:tcPr>
            <w:tcW w:w="636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EE309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Riconosce la destra e la sinistra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8C3E2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F995A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4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B136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3F3B7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98E39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1D2E8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265AF078" w14:textId="77777777" w:rsidTr="00E166BB">
        <w:tc>
          <w:tcPr>
            <w:tcW w:w="63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ED0B6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Possiede una buona coordinazione oculo-manuale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9A4F1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98EB0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3C74F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2059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CDD79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95B93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1894DCE3" w14:textId="77777777" w:rsidTr="00E166BB">
        <w:tc>
          <w:tcPr>
            <w:tcW w:w="63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7EBD0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Esegue sequenze motorie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E3139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34D6C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DE96D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0AF20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B1EC3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80B42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21EAB853" w14:textId="77777777" w:rsidR="00C73523" w:rsidRDefault="00C73523" w:rsidP="00C73523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IMMAGINI, SUONI, COLORI</w:t>
      </w: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8"/>
        <w:gridCol w:w="546"/>
        <w:gridCol w:w="559"/>
        <w:gridCol w:w="545"/>
        <w:gridCol w:w="559"/>
        <w:gridCol w:w="505"/>
        <w:gridCol w:w="556"/>
      </w:tblGrid>
      <w:tr w:rsidR="00C73523" w14:paraId="4D6C6000" w14:textId="77777777" w:rsidTr="00E166BB">
        <w:tc>
          <w:tcPr>
            <w:tcW w:w="63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E030C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Esprime le proprie esperienze con il disegno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B45B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EEE76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EF1D1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FCDAC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204CC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BA42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7C1BE6D8" w14:textId="77777777" w:rsidTr="00E166BB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BBAAA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Ha un'adeguata padronanza degli strumenti grafici (impugnatura, fluidità del gesto, ecc.)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4DD5B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CBE7B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44707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5C948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7C52C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3DFC2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49C4EF5E" w14:textId="77777777" w:rsidTr="00E166BB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3F6B6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Legge, riproduce e rappresenta sequenze ritmiche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C82E6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6A924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3A00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EC6C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C3D13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FBCA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0AC463D2" w14:textId="77777777" w:rsidTr="00E166BB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FB281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Abbina il ritmo sonoro al ritmo corporeo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FD209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96E94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C5F0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D3511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9C5CF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68120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59A915F3" w14:textId="77777777" w:rsidTr="00E166BB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635CC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Drammatizza esperienze e storie ascoltate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AAA06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99CFE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89CEF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93C70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076B1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6549E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59EFAAF3" w14:textId="77777777" w:rsidTr="00E166BB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C0257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Cura i particolari nelle rappresentazioni grafico-pittoriche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28F22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9E8CA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45444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1881A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F0749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7846A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79B07327" w14:textId="77777777" w:rsidTr="00E166BB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E2150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Porta a termine il lavoro assegnato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0EFA0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5A6BD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A83CB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EC236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D65B0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2E322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013E9D47" w14:textId="77777777" w:rsidR="00C73523" w:rsidRDefault="00C73523" w:rsidP="00C73523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I DISCORSI E LE PAROLE</w:t>
      </w: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8"/>
        <w:gridCol w:w="546"/>
        <w:gridCol w:w="559"/>
        <w:gridCol w:w="545"/>
        <w:gridCol w:w="559"/>
        <w:gridCol w:w="505"/>
        <w:gridCol w:w="556"/>
      </w:tblGrid>
      <w:tr w:rsidR="00C73523" w14:paraId="5BF38E62" w14:textId="77777777" w:rsidTr="00E166BB">
        <w:tc>
          <w:tcPr>
            <w:tcW w:w="63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454E1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Utilizza un linguaggio ben articolato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91C66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34022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03258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81336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5F620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01F09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59E91AAB" w14:textId="77777777" w:rsidTr="00E166BB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A37F2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Ha una pronuncia corretta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0F970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DEBD8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D931C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1A19E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1FB6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63918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6659E821" w14:textId="77777777" w:rsidTr="00E166BB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100DD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Esprime verbalmente pensieri, sentimenti ed esperienze rievocando, narrando fatti significativi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B09F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9D684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76FFB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FA47B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5FAA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D5E5C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2AD0388F" w14:textId="77777777" w:rsidTr="00E166BB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B2BCE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Chiede e dà spiegazioni durante il gioco o le attività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C544D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AFF57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27FB4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9E0B9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F0C38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4B99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416E30D2" w14:textId="77777777" w:rsidTr="00E166BB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69EF8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Risponde alle domande in maniera pertinente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D3B7B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F97AD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AB850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DC78E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D5B0B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A814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01CF3E0C" w14:textId="77777777" w:rsidTr="00E166BB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3D2C3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Ascolta e comprende narrazioni, informazioni e descrizioni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960F4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92982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A5B42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BD68E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2EEC8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F6FC1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29E4CF1B" w14:textId="77777777" w:rsidTr="00E166BB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BFA4D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Riferisce il contenuto di una storia rispettandone la sequenza logico-temporale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E085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283BB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465D7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3B8D4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6810B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16FA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49EA0132" w14:textId="77777777" w:rsidR="00C73523" w:rsidRDefault="00C73523" w:rsidP="00C73523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LA CONOSCENZA DEL MONDO</w:t>
      </w:r>
    </w:p>
    <w:tbl>
      <w:tblPr>
        <w:tblW w:w="9638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8"/>
        <w:gridCol w:w="546"/>
        <w:gridCol w:w="559"/>
        <w:gridCol w:w="545"/>
        <w:gridCol w:w="559"/>
        <w:gridCol w:w="505"/>
        <w:gridCol w:w="556"/>
      </w:tblGrid>
      <w:tr w:rsidR="00C73523" w14:paraId="49CD4D20" w14:textId="77777777" w:rsidTr="00EE1E5C"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CB275" w14:textId="77777777" w:rsidR="00C73523" w:rsidRDefault="00EE1E5C" w:rsidP="00EE1E5C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Ha sviluppato l’attitudine a porre domande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6FD70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55761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5E5BB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AEC6F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D2C53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A495D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EE1E5C" w14:paraId="60DE4317" w14:textId="77777777" w:rsidTr="00EE1E5C"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4A462" w14:textId="77777777" w:rsidR="00EE1E5C" w:rsidRDefault="00EE1E5C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Risolve situazioni problematiche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322B0" w14:textId="77777777" w:rsidR="00EE1E5C" w:rsidRDefault="00EE1E5C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680AC" w14:textId="77777777" w:rsidR="00EE1E5C" w:rsidRDefault="00EE1E5C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30BF2" w14:textId="77777777" w:rsidR="00EE1E5C" w:rsidRDefault="00EE1E5C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E0500" w14:textId="77777777" w:rsidR="00EE1E5C" w:rsidRDefault="00EE1E5C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2B2C7" w14:textId="77777777" w:rsidR="00EE1E5C" w:rsidRDefault="00EE1E5C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17E11" w14:textId="77777777" w:rsidR="00EE1E5C" w:rsidRDefault="00EE1E5C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4ADAE4D0" w14:textId="77777777" w:rsidTr="00EE1E5C"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0BF4B" w14:textId="77777777" w:rsidR="00C73523" w:rsidRDefault="00EE1E5C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Sa operare con quantità e numeri (contare, aggiungere e togliere)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77658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3B622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EF79D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E3AE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63C9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EEE5B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266CD515" w14:textId="77777777" w:rsidTr="00EE1E5C"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8CB8A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Riconosce e riproduce graficamente figure geometriche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54E03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EC3F8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0FD19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A9986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083AA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816BB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59EC012E" w14:textId="77777777" w:rsidTr="00EE1E5C"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7559B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Ordina e verb</w:t>
            </w:r>
            <w:r w:rsidR="007F5350">
              <w:rPr>
                <w:sz w:val="16"/>
              </w:rPr>
              <w:t>alizza in successione temporale</w:t>
            </w:r>
            <w:r>
              <w:rPr>
                <w:sz w:val="16"/>
              </w:rPr>
              <w:t xml:space="preserve"> eventi e azioni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BE00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DE8F3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E708A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05C2A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C7ED1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9DD50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4F3E6254" w14:textId="77777777" w:rsidTr="00EE1E5C"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6279D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Colloca situazioni ed eventi nel tempo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A8D12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2DFFA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75E27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3B9F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1EA42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4C249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4704716A" w14:textId="77777777" w:rsidTr="00EE1E5C"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F1B5D" w14:textId="77777777" w:rsidR="00C73523" w:rsidRDefault="00C73523" w:rsidP="00C7352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Riconosce e descrive grandezze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99960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DC281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BA569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558C0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AB304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25E32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C73523" w14:paraId="55DD5D38" w14:textId="77777777" w:rsidTr="00EE1E5C">
        <w:tc>
          <w:tcPr>
            <w:tcW w:w="63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FD3C4" w14:textId="77777777" w:rsidR="00C73523" w:rsidRPr="00120487" w:rsidRDefault="00120487" w:rsidP="00120487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Classifica elementi in base a criteri stabiliti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BBB08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2D78D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43E85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F6FB9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DEC44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DC14C" w14:textId="77777777" w:rsidR="00C73523" w:rsidRDefault="00C73523" w:rsidP="00C7352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EE1E5C" w14:paraId="16F9E545" w14:textId="77777777" w:rsidTr="00EE1E5C">
        <w:tc>
          <w:tcPr>
            <w:tcW w:w="63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E1AAA" w14:textId="77777777" w:rsidR="00EE1E5C" w:rsidRPr="00120487" w:rsidRDefault="00EE1E5C" w:rsidP="00EE1E5C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Sperimenta il linguaggio di programmazione di strumenti tecnologici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1C61F" w14:textId="77777777" w:rsidR="00EE1E5C" w:rsidRDefault="00EE1E5C" w:rsidP="00EE1E5C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A6F59" w14:textId="77777777" w:rsidR="00EE1E5C" w:rsidRDefault="00EE1E5C" w:rsidP="00EE1E5C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E8C3E" w14:textId="77777777" w:rsidR="00EE1E5C" w:rsidRDefault="00EE1E5C" w:rsidP="00EE1E5C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6D103" w14:textId="77777777" w:rsidR="00EE1E5C" w:rsidRDefault="00EE1E5C" w:rsidP="00EE1E5C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D1331" w14:textId="77777777" w:rsidR="00EE1E5C" w:rsidRDefault="00EE1E5C" w:rsidP="00EE1E5C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613FF" w14:textId="77777777" w:rsidR="00EE1E5C" w:rsidRDefault="00EE1E5C" w:rsidP="00EE1E5C">
            <w:pPr>
              <w:pStyle w:val="TableContents"/>
              <w:rPr>
                <w:sz w:val="16"/>
                <w:szCs w:val="16"/>
              </w:rPr>
            </w:pPr>
          </w:p>
        </w:tc>
      </w:tr>
      <w:tr w:rsidR="00EE1E5C" w14:paraId="794A375A" w14:textId="77777777" w:rsidTr="00EE1E5C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D546C" w14:textId="77777777" w:rsidR="00EE1E5C" w:rsidRPr="00120487" w:rsidRDefault="00EE1E5C" w:rsidP="00EE1E5C">
            <w:r>
              <w:rPr>
                <w:sz w:val="16"/>
              </w:rPr>
              <w:t>Manifesta interesse per la tecnologia e ne scopre funzioni e usi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C6A3B" w14:textId="77777777" w:rsidR="00EE1E5C" w:rsidRDefault="00EE1E5C" w:rsidP="00EE1E5C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43FB6" w14:textId="77777777" w:rsidR="00EE1E5C" w:rsidRDefault="00EE1E5C" w:rsidP="00EE1E5C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D00A2" w14:textId="77777777" w:rsidR="00EE1E5C" w:rsidRDefault="00EE1E5C" w:rsidP="00EE1E5C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E26B0" w14:textId="77777777" w:rsidR="00EE1E5C" w:rsidRDefault="00EE1E5C" w:rsidP="00EE1E5C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EEDA0" w14:textId="77777777" w:rsidR="00EE1E5C" w:rsidRDefault="00EE1E5C" w:rsidP="00EE1E5C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EFC19" w14:textId="77777777" w:rsidR="00EE1E5C" w:rsidRDefault="00EE1E5C" w:rsidP="00EE1E5C">
            <w:pPr>
              <w:pStyle w:val="TableContents"/>
              <w:rPr>
                <w:sz w:val="16"/>
                <w:szCs w:val="16"/>
              </w:rPr>
            </w:pPr>
          </w:p>
        </w:tc>
      </w:tr>
      <w:tr w:rsidR="00EE1E5C" w14:paraId="25659DDA" w14:textId="77777777" w:rsidTr="00EE1E5C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A6398" w14:textId="77777777" w:rsidR="00EE1E5C" w:rsidRPr="00120487" w:rsidRDefault="00EE1E5C" w:rsidP="00EE1E5C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Promuove il rispetto verso gli altri, l’ambiente e la natura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B8745" w14:textId="77777777" w:rsidR="00EE1E5C" w:rsidRDefault="00EE1E5C" w:rsidP="00EE1E5C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16617" w14:textId="77777777" w:rsidR="00EE1E5C" w:rsidRDefault="00EE1E5C" w:rsidP="00EE1E5C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65C4C" w14:textId="77777777" w:rsidR="00EE1E5C" w:rsidRDefault="00EE1E5C" w:rsidP="00EE1E5C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F7E37" w14:textId="77777777" w:rsidR="00EE1E5C" w:rsidRDefault="00EE1E5C" w:rsidP="00EE1E5C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9DD13" w14:textId="77777777" w:rsidR="00EE1E5C" w:rsidRDefault="00EE1E5C" w:rsidP="00EE1E5C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2D442" w14:textId="77777777" w:rsidR="00EE1E5C" w:rsidRDefault="00EE1E5C" w:rsidP="00EE1E5C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46657EAD" w14:textId="77777777" w:rsidR="00120487" w:rsidRPr="00914A6F" w:rsidRDefault="00120487" w:rsidP="00EE1E5C">
      <w:pPr>
        <w:pStyle w:val="Standard"/>
        <w:rPr>
          <w:sz w:val="28"/>
          <w:szCs w:val="28"/>
        </w:rPr>
      </w:pPr>
    </w:p>
    <w:sectPr w:rsidR="00120487" w:rsidRPr="00914A6F" w:rsidSect="007F5350">
      <w:pgSz w:w="11906" w:h="16838"/>
      <w:pgMar w:top="28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A888" w14:textId="77777777" w:rsidR="002420EB" w:rsidRDefault="002420EB" w:rsidP="00E166BB">
      <w:r>
        <w:separator/>
      </w:r>
    </w:p>
  </w:endnote>
  <w:endnote w:type="continuationSeparator" w:id="0">
    <w:p w14:paraId="0DA3B257" w14:textId="77777777" w:rsidR="002420EB" w:rsidRDefault="002420EB" w:rsidP="00E1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AF17E" w14:textId="77777777" w:rsidR="002420EB" w:rsidRDefault="002420EB" w:rsidP="00E166BB">
      <w:r>
        <w:separator/>
      </w:r>
    </w:p>
  </w:footnote>
  <w:footnote w:type="continuationSeparator" w:id="0">
    <w:p w14:paraId="0A22033E" w14:textId="77777777" w:rsidR="002420EB" w:rsidRDefault="002420EB" w:rsidP="00E16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23"/>
    <w:rsid w:val="000C0883"/>
    <w:rsid w:val="00120487"/>
    <w:rsid w:val="002420EB"/>
    <w:rsid w:val="00504381"/>
    <w:rsid w:val="005A70B3"/>
    <w:rsid w:val="005C23A0"/>
    <w:rsid w:val="006F7642"/>
    <w:rsid w:val="00712879"/>
    <w:rsid w:val="007F5350"/>
    <w:rsid w:val="00914A6F"/>
    <w:rsid w:val="00965260"/>
    <w:rsid w:val="00A04534"/>
    <w:rsid w:val="00C73523"/>
    <w:rsid w:val="00E166BB"/>
    <w:rsid w:val="00EE1E5C"/>
    <w:rsid w:val="00F2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79C0E"/>
  <w15:chartTrackingRefBased/>
  <w15:docId w15:val="{353C569E-31C1-4F05-BAAF-F0124A33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735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735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73523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E166B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66B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E166B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66BB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8B288-12D8-4305-A196-A96C4E52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Parisi</dc:creator>
  <cp:keywords/>
  <dc:description/>
  <cp:lastModifiedBy>michela.muti@outlook.it</cp:lastModifiedBy>
  <cp:revision>2</cp:revision>
  <dcterms:created xsi:type="dcterms:W3CDTF">2021-04-28T14:31:00Z</dcterms:created>
  <dcterms:modified xsi:type="dcterms:W3CDTF">2021-04-28T14:31:00Z</dcterms:modified>
</cp:coreProperties>
</file>